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2B4" w:rsidRPr="00CE22B4" w:rsidRDefault="00CE22B4" w:rsidP="00CE2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</w:pPr>
      <w:r w:rsidRPr="00CE22B4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Платные образовательные услуги в школе</w:t>
      </w:r>
    </w:p>
    <w:p w:rsidR="00CE22B4" w:rsidRDefault="00CE22B4" w:rsidP="00CE22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CE22B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Для современного развития и функционирования школы, на ее территории вводится услуга дополнительного, платного образования.  </w:t>
      </w:r>
    </w:p>
    <w:p w:rsidR="00CE22B4" w:rsidRPr="00CE22B4" w:rsidRDefault="00CE22B4" w:rsidP="00CE22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2B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Платные образовательные услуги в школе, не являются основными и не могут быть оказаны вместо основного образования. Отказ учеником от дополнительного, платного образования никак не отражается на объеме общего. </w:t>
      </w:r>
    </w:p>
    <w:p w:rsidR="00CE22B4" w:rsidRPr="00CE22B4" w:rsidRDefault="00CE22B4" w:rsidP="00CE2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</w:pPr>
      <w:r w:rsidRPr="00CE22B4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Перечень платных услуг в школе</w:t>
      </w:r>
    </w:p>
    <w:p w:rsidR="00CE22B4" w:rsidRDefault="00CE22B4" w:rsidP="00CE22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CE22B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В школе существует четыре основных вида дополнительных платных услуг: </w:t>
      </w:r>
    </w:p>
    <w:p w:rsidR="00CE22B4" w:rsidRPr="00CE22B4" w:rsidRDefault="00CE22B4" w:rsidP="00CE22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u w:val="single"/>
          <w:shd w:val="clear" w:color="auto" w:fill="FFFFFF"/>
          <w:lang w:eastAsia="ru-RU"/>
        </w:rPr>
      </w:pPr>
      <w:r w:rsidRPr="00CE22B4">
        <w:rPr>
          <w:rFonts w:ascii="Times New Roman" w:eastAsia="Times New Roman" w:hAnsi="Times New Roman" w:cs="Times New Roman"/>
          <w:color w:val="2B2B2B"/>
          <w:sz w:val="28"/>
          <w:szCs w:val="28"/>
          <w:u w:val="single"/>
          <w:shd w:val="clear" w:color="auto" w:fill="FFFFFF"/>
          <w:lang w:eastAsia="ru-RU"/>
        </w:rPr>
        <w:t xml:space="preserve">Образовательные. </w:t>
      </w:r>
    </w:p>
    <w:p w:rsidR="00CE22B4" w:rsidRDefault="00CE22B4" w:rsidP="00CE22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CE22B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За счет дополнительной образовательной услуги ученик может подтянуть знания. Также, образовательные кружки помогают при поступлении в учреждение профессионального образования: институт, колледж, техникум.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  </w:t>
      </w:r>
    </w:p>
    <w:p w:rsidR="00CE22B4" w:rsidRPr="00CE22B4" w:rsidRDefault="00CE22B4" w:rsidP="00CE22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u w:val="single"/>
          <w:shd w:val="clear" w:color="auto" w:fill="FFFFFF"/>
          <w:lang w:eastAsia="ru-RU"/>
        </w:rPr>
      </w:pPr>
      <w:r w:rsidRPr="00CE22B4">
        <w:rPr>
          <w:rFonts w:ascii="Times New Roman" w:eastAsia="Times New Roman" w:hAnsi="Times New Roman" w:cs="Times New Roman"/>
          <w:color w:val="2B2B2B"/>
          <w:sz w:val="28"/>
          <w:szCs w:val="28"/>
          <w:u w:val="single"/>
          <w:shd w:val="clear" w:color="auto" w:fill="FFFFFF"/>
          <w:lang w:eastAsia="ru-RU"/>
        </w:rPr>
        <w:t xml:space="preserve">Развивающие. </w:t>
      </w:r>
    </w:p>
    <w:p w:rsidR="00CE22B4" w:rsidRDefault="00CE22B4" w:rsidP="00CE22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CE22B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Развивающие образовательные услуги направлены на более широкое развитие личности. По объективным причинам эти занятия не могут быть включены в общую школьную программу. В ряд таких кружков входит: игра на музыкальных инструментах, сольфеджио, обучение прикладному искусству, живописи, танцевальные и спортивные студии и др.  </w:t>
      </w:r>
    </w:p>
    <w:p w:rsidR="00CE22B4" w:rsidRPr="00CE22B4" w:rsidRDefault="00CE22B4" w:rsidP="00CE22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u w:val="single"/>
          <w:shd w:val="clear" w:color="auto" w:fill="FFFFFF"/>
          <w:lang w:eastAsia="ru-RU"/>
        </w:rPr>
      </w:pPr>
      <w:r w:rsidRPr="00CE22B4">
        <w:rPr>
          <w:rFonts w:ascii="Times New Roman" w:eastAsia="Times New Roman" w:hAnsi="Times New Roman" w:cs="Times New Roman"/>
          <w:color w:val="2B2B2B"/>
          <w:sz w:val="28"/>
          <w:szCs w:val="28"/>
          <w:u w:val="single"/>
          <w:shd w:val="clear" w:color="auto" w:fill="FFFFFF"/>
          <w:lang w:eastAsia="ru-RU"/>
        </w:rPr>
        <w:t>Оздоровительные.</w:t>
      </w:r>
    </w:p>
    <w:p w:rsidR="00CE22B4" w:rsidRDefault="00CE22B4" w:rsidP="00CE22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CE22B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Это спортивные </w:t>
      </w:r>
      <w:proofErr w:type="gramStart"/>
      <w:r w:rsidRPr="00CE22B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секции</w:t>
      </w:r>
      <w:proofErr w:type="gramEnd"/>
      <w:r w:rsidRPr="00CE22B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направленные на укрепление здоровья детей, а также их физическое развитие. </w:t>
      </w:r>
      <w:proofErr w:type="gramStart"/>
      <w:r w:rsidRPr="00CE22B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Например: футбол, волейбол, катание на лыжах, баскетбол, регби, спортивные танцы, акробатика, плавание и др. </w:t>
      </w:r>
      <w:proofErr w:type="gramEnd"/>
    </w:p>
    <w:p w:rsidR="00CE22B4" w:rsidRPr="00CE22B4" w:rsidRDefault="00CE22B4" w:rsidP="00CE22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u w:val="single"/>
          <w:shd w:val="clear" w:color="auto" w:fill="FFFFFF"/>
          <w:lang w:eastAsia="ru-RU"/>
        </w:rPr>
      </w:pPr>
      <w:r w:rsidRPr="00CE22B4">
        <w:rPr>
          <w:rFonts w:ascii="Times New Roman" w:eastAsia="Times New Roman" w:hAnsi="Times New Roman" w:cs="Times New Roman"/>
          <w:color w:val="2B2B2B"/>
          <w:sz w:val="28"/>
          <w:szCs w:val="28"/>
          <w:u w:val="single"/>
          <w:shd w:val="clear" w:color="auto" w:fill="FFFFFF"/>
          <w:lang w:eastAsia="ru-RU"/>
        </w:rPr>
        <w:t xml:space="preserve">Организационные. </w:t>
      </w:r>
    </w:p>
    <w:p w:rsidR="00CE22B4" w:rsidRDefault="00CE22B4" w:rsidP="00CE22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CE22B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Такие программы обеспечивают детям содержательный и развлекательный досуг. Среди них: посещение театров, кино, оперы и балета, концертов, дискотек, выездных экскурсий, разных городов и стран и др.</w:t>
      </w:r>
    </w:p>
    <w:p w:rsidR="00CE22B4" w:rsidRPr="00CE22B4" w:rsidRDefault="00CE22B4" w:rsidP="00CE2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2B4" w:rsidRDefault="00CE22B4" w:rsidP="00CE2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</w:pPr>
      <w:r w:rsidRPr="00CE22B4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Платные образовательные услуги в школе: нормативные документы</w:t>
      </w:r>
    </w:p>
    <w:p w:rsidR="00CE22B4" w:rsidRDefault="00CE22B4" w:rsidP="00CE22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CE22B4" w:rsidRDefault="00CE22B4" w:rsidP="00CE22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CE22B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Существует определенная нормативная база регламентирующая осуществление дополнительных платных образовательных услуг в школе на всех уровнях. </w:t>
      </w:r>
    </w:p>
    <w:p w:rsidR="00CE22B4" w:rsidRDefault="00CE22B4" w:rsidP="00CE22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CE22B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1. Федеральный уровень. Гражданский кодекс РФ; Бюджетный кодекс РФ; Федеральный закон №ФЗ-273 от 29.12.2012 г. Закон РФ №2300-1 от 07.02.1992 г. “О защите прав потребителей”; Типовое положение об общеобразовательном учреждении (п. 38). </w:t>
      </w:r>
    </w:p>
    <w:p w:rsidR="00CE22B4" w:rsidRDefault="00CE22B4" w:rsidP="00CE22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CE22B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2. Региональный и муниципальный уровень. Всеми субъектами РФ разработана определенная нормативная база, которая регламентирует порядок оказания платных услуг в образовательных организациях. При разработке в учреждении постановлений о деятельности приносящий доход, стоит ориентироваться на данные постановления и нормативно-правовые акты.</w:t>
      </w:r>
    </w:p>
    <w:p w:rsidR="00CE22B4" w:rsidRDefault="00CE22B4" w:rsidP="00CE22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CE22B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 xml:space="preserve"> 3. На институциональном уровне правила оказания дополнительных, платных услуг в школе формируются самостоятельно. При создании правил, руководство должно ориентироваться на Устав ОУ, лицензию, положения об организации платных услуг и расходовании внебюджетных средств, а также, договора, приказы, протоколы, должностные инструкции, финансово-хозяйственную документацию и прочие регламентирующие деятельность в образовательном учреждении документы.   </w:t>
      </w:r>
    </w:p>
    <w:p w:rsidR="00CE22B4" w:rsidRPr="00CE22B4" w:rsidRDefault="00CE22B4" w:rsidP="00CE22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E22B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 случае, если платные образовательные услуги вводятся в школе впервые, административный состав обязуется выполнить серьезную подготовительную работу. Необходимо упорядочить все локальные акты, внести изменения в Устав школы, проинформировать весь педагогический состав школы, детей и родителей. </w:t>
      </w:r>
    </w:p>
    <w:p w:rsidR="00F749B5" w:rsidRDefault="00F749B5" w:rsidP="00CE22B4">
      <w:pPr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CE22B4" w:rsidRPr="00CE22B4" w:rsidRDefault="00CE22B4" w:rsidP="00CE22B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22B4" w:rsidRPr="00CE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868"/>
    <w:rsid w:val="00AE1868"/>
    <w:rsid w:val="00CE22B4"/>
    <w:rsid w:val="00F7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22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22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2570</Characters>
  <Application>Microsoft Office Word</Application>
  <DocSecurity>0</DocSecurity>
  <Lines>21</Lines>
  <Paragraphs>6</Paragraphs>
  <ScaleCrop>false</ScaleCrop>
  <Company>HP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2022-11-27T13:55:00Z</dcterms:created>
  <dcterms:modified xsi:type="dcterms:W3CDTF">2022-11-27T14:01:00Z</dcterms:modified>
</cp:coreProperties>
</file>